
<file path=[Content_Types].xml><?xml version="1.0" encoding="utf-8"?>
<Types xmlns="http://schemas.openxmlformats.org/package/2006/content-types">
  <Override PartName="/customXml/itemProps2.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3D26" w:rsidRDefault="007B3D26">
      <w:pPr>
        <w:rPr>
          <w:sz w:val="24"/>
          <w:szCs w:val="24"/>
          <w:lang w:val="sr-Cyrl-CS"/>
        </w:rPr>
      </w:pPr>
    </w:p>
    <w:tbl>
      <w:tblPr>
        <w:tblW w:w="9849"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Look w:val="04A0"/>
      </w:tblPr>
      <w:tblGrid>
        <w:gridCol w:w="9849"/>
      </w:tblGrid>
      <w:tr w:rsidR="007B3D26">
        <w:tc>
          <w:tcPr>
            <w:tcW w:w="9849" w:type="dxa"/>
            <w:shd w:val="clear" w:color="auto" w:fill="E0E0E0"/>
          </w:tcPr>
          <w:p w:rsidR="007B3D26" w:rsidRDefault="009D59BB">
            <w:pPr>
              <w:rPr>
                <w:b/>
                <w:sz w:val="24"/>
                <w:szCs w:val="24"/>
                <w:lang w:val="sr-Cyrl-CS"/>
              </w:rPr>
            </w:pPr>
            <w:r>
              <w:rPr>
                <w:b/>
                <w:sz w:val="24"/>
                <w:szCs w:val="24"/>
              </w:rPr>
              <w:t>Стандард 7: Упис студената</w:t>
            </w:r>
          </w:p>
          <w:p w:rsidR="007B3D26" w:rsidRDefault="007B3D26">
            <w:pPr>
              <w:rPr>
                <w:b/>
                <w:sz w:val="24"/>
                <w:szCs w:val="24"/>
                <w:lang w:val="sr-Cyrl-CS"/>
              </w:rPr>
            </w:pPr>
          </w:p>
          <w:p w:rsidR="007B3D26" w:rsidRDefault="009D59BB">
            <w:pPr>
              <w:rPr>
                <w:sz w:val="24"/>
                <w:szCs w:val="24"/>
                <w:lang w:val="sr-Cyrl-CS"/>
              </w:rPr>
            </w:pPr>
            <w:r>
              <w:rPr>
                <w:sz w:val="24"/>
                <w:szCs w:val="24"/>
              </w:rPr>
              <w:t xml:space="preserve">Високошколска установа у складу са </w:t>
            </w:r>
            <w:r>
              <w:rPr>
                <w:sz w:val="24"/>
                <w:szCs w:val="24"/>
                <w:lang w:val="sr-Cyrl-CS"/>
              </w:rPr>
              <w:t xml:space="preserve">друштвеним потребама и </w:t>
            </w:r>
            <w:r>
              <w:rPr>
                <w:sz w:val="24"/>
                <w:szCs w:val="24"/>
              </w:rPr>
              <w:t xml:space="preserve">својим ресурсима уписује студенте </w:t>
            </w:r>
            <w:r>
              <w:rPr>
                <w:sz w:val="24"/>
                <w:szCs w:val="24"/>
                <w:lang w:val="sr-Cyrl-CS"/>
              </w:rPr>
              <w:t>на</w:t>
            </w:r>
            <w:r>
              <w:rPr>
                <w:sz w:val="24"/>
                <w:szCs w:val="24"/>
              </w:rPr>
              <w:t xml:space="preserve"> </w:t>
            </w:r>
            <w:r>
              <w:rPr>
                <w:sz w:val="24"/>
                <w:szCs w:val="24"/>
                <w:lang w:val="sr-Cyrl-CS"/>
              </w:rPr>
              <w:t>одговарајући</w:t>
            </w:r>
            <w:r>
              <w:rPr>
                <w:sz w:val="24"/>
                <w:szCs w:val="24"/>
              </w:rPr>
              <w:t xml:space="preserve"> студијски програм на основу успеха у претходном школовању и провере њиховог знања, склоности и способности.</w:t>
            </w:r>
          </w:p>
          <w:p w:rsidR="007B3D26" w:rsidRDefault="007B3D26">
            <w:pPr>
              <w:rPr>
                <w:sz w:val="24"/>
                <w:szCs w:val="24"/>
                <w:lang w:val="sr-Cyrl-CS"/>
              </w:rPr>
            </w:pPr>
          </w:p>
        </w:tc>
      </w:tr>
      <w:tr w:rsidR="007B3D26">
        <w:tc>
          <w:tcPr>
            <w:tcW w:w="9849" w:type="dxa"/>
          </w:tcPr>
          <w:p w:rsidR="007B3D26" w:rsidRDefault="009D59BB">
            <w:pPr>
              <w:rPr>
                <w:sz w:val="24"/>
                <w:szCs w:val="24"/>
                <w:lang w:val="sr-Cyrl-CS"/>
              </w:rPr>
            </w:pPr>
            <w:r>
              <w:rPr>
                <w:b/>
                <w:sz w:val="24"/>
                <w:szCs w:val="24"/>
                <w:lang w:val="sr-Cyrl-CS"/>
              </w:rPr>
              <w:t xml:space="preserve">Опис </w:t>
            </w:r>
            <w:r>
              <w:rPr>
                <w:sz w:val="24"/>
                <w:szCs w:val="24"/>
                <w:lang w:val="sr-Cyrl-CS"/>
              </w:rPr>
              <w:t>(највише 500 речи)</w:t>
            </w:r>
          </w:p>
          <w:p w:rsidR="00A250B2" w:rsidRDefault="009D59BB">
            <w:pPr>
              <w:jc w:val="both"/>
              <w:rPr>
                <w:sz w:val="24"/>
                <w:szCs w:val="24"/>
                <w:lang w:val="sr-Cyrl-CS"/>
              </w:rPr>
            </w:pPr>
            <w:r>
              <w:rPr>
                <w:sz w:val="24"/>
                <w:szCs w:val="24"/>
                <w:lang w:val="sr-Cyrl-CS"/>
              </w:rPr>
              <w:t>У н</w:t>
            </w:r>
            <w:bookmarkStart w:id="0" w:name="_GoBack"/>
            <w:r>
              <w:rPr>
                <w:sz w:val="24"/>
                <w:szCs w:val="24"/>
                <w:lang w:val="sr-Cyrl-CS"/>
              </w:rPr>
              <w:t xml:space="preserve">ашој земљи постоји значајан недостатак кадра који по својим способностима, стеченим знањима, квалификацијама и компетенцијама испуњава савремене стандарде у домену рада    </w:t>
            </w:r>
            <w:r w:rsidR="00057F86">
              <w:rPr>
                <w:sz w:val="24"/>
                <w:szCs w:val="24"/>
                <w:lang w:val="sr-Cyrl-CS"/>
              </w:rPr>
              <w:t xml:space="preserve">струковног </w:t>
            </w:r>
            <w:r>
              <w:rPr>
                <w:sz w:val="24"/>
                <w:szCs w:val="24"/>
                <w:lang w:val="sr-Cyrl-CS"/>
              </w:rPr>
              <w:t xml:space="preserve">мастера </w:t>
            </w:r>
            <w:r>
              <w:rPr>
                <w:sz w:val="24"/>
                <w:szCs w:val="24"/>
              </w:rPr>
              <w:t>радијационог</w:t>
            </w:r>
            <w:r>
              <w:rPr>
                <w:sz w:val="24"/>
                <w:szCs w:val="24"/>
                <w:lang w:val="sr-Cyrl-CS"/>
              </w:rPr>
              <w:t xml:space="preserve"> терапеута. Број високошколских установа </w:t>
            </w:r>
            <w:r>
              <w:rPr>
                <w:sz w:val="24"/>
                <w:szCs w:val="24"/>
                <w:lang w:val="sr-Cyrl-CS"/>
              </w:rPr>
              <w:t xml:space="preserve">које припремају одговарајуће профиле здравствених радника који би  могли да упишу мастер струковне  студије за стицање назива </w:t>
            </w:r>
            <w:r w:rsidR="00A250B2">
              <w:rPr>
                <w:sz w:val="24"/>
                <w:szCs w:val="24"/>
                <w:lang w:val="sr-Cyrl-CS"/>
              </w:rPr>
              <w:t xml:space="preserve">струковни </w:t>
            </w:r>
            <w:proofErr w:type="spellStart"/>
            <w:r w:rsidR="00A250B2">
              <w:rPr>
                <w:sz w:val="24"/>
                <w:szCs w:val="24"/>
                <w:lang w:val="en-US"/>
              </w:rPr>
              <w:t>мастер</w:t>
            </w:r>
            <w:proofErr w:type="spellEnd"/>
            <w:r>
              <w:rPr>
                <w:sz w:val="24"/>
                <w:szCs w:val="24"/>
                <w:lang w:val="en-US"/>
              </w:rPr>
              <w:t xml:space="preserve"> </w:t>
            </w:r>
            <w:r w:rsidR="00A250B2">
              <w:rPr>
                <w:sz w:val="24"/>
                <w:szCs w:val="24"/>
              </w:rPr>
              <w:t>радијацион</w:t>
            </w:r>
            <w:r w:rsidR="00A250B2">
              <w:rPr>
                <w:sz w:val="24"/>
                <w:szCs w:val="24"/>
                <w:lang/>
              </w:rPr>
              <w:t>и</w:t>
            </w:r>
            <w:r w:rsidR="00A250B2">
              <w:rPr>
                <w:sz w:val="24"/>
                <w:szCs w:val="24"/>
                <w:lang w:val="en-US"/>
              </w:rPr>
              <w:t xml:space="preserve"> </w:t>
            </w:r>
            <w:proofErr w:type="spellStart"/>
            <w:r w:rsidR="00A250B2">
              <w:rPr>
                <w:sz w:val="24"/>
                <w:szCs w:val="24"/>
                <w:lang w:val="en-US"/>
              </w:rPr>
              <w:t>терапеут</w:t>
            </w:r>
            <w:proofErr w:type="spellEnd"/>
            <w:r>
              <w:rPr>
                <w:sz w:val="24"/>
                <w:szCs w:val="24"/>
                <w:lang w:val="en-US"/>
              </w:rPr>
              <w:t xml:space="preserve"> </w:t>
            </w:r>
            <w:r>
              <w:rPr>
                <w:sz w:val="24"/>
                <w:szCs w:val="24"/>
                <w:lang w:val="sr-Cyrl-CS"/>
              </w:rPr>
              <w:t>још ув</w:t>
            </w:r>
            <w:bookmarkEnd w:id="0"/>
            <w:r>
              <w:rPr>
                <w:sz w:val="24"/>
                <w:szCs w:val="24"/>
                <w:lang w:val="sr-Cyrl-CS"/>
              </w:rPr>
              <w:t>ек је мали.</w:t>
            </w:r>
          </w:p>
          <w:p w:rsidR="009D59BB" w:rsidRPr="00F66E07" w:rsidRDefault="009D59BB" w:rsidP="009D59BB">
            <w:pPr>
              <w:rPr>
                <w:sz w:val="24"/>
                <w:szCs w:val="24"/>
                <w:lang/>
              </w:rPr>
            </w:pPr>
            <w:r w:rsidRPr="00F66E07">
              <w:rPr>
                <w:sz w:val="24"/>
                <w:szCs w:val="24"/>
                <w:lang/>
              </w:rPr>
              <w:t xml:space="preserve">Мастер струковне студије може да упише лице које је претходно завршило основне академске студије или основне струковне студије које носе минимум 180 ЕСПБ, из поља медицинских наука или лице које је претходно завршило специјалистичке струковне студије из поља медицинских наука. Ове студије могу да упишу и лица која још увек имају статус студента на специјастичким струковним студијама које организује </w:t>
            </w:r>
            <w:r>
              <w:rPr>
                <w:sz w:val="24"/>
                <w:szCs w:val="24"/>
                <w:lang/>
              </w:rPr>
              <w:t xml:space="preserve"> </w:t>
            </w:r>
            <w:r w:rsidRPr="00F66E07">
              <w:rPr>
                <w:sz w:val="24"/>
                <w:szCs w:val="24"/>
                <w:lang/>
              </w:rPr>
              <w:t>МФУБ, под условима које утврђује програмски савет ових Мастер струковних студија.</w:t>
            </w:r>
          </w:p>
          <w:p w:rsidR="009D59BB" w:rsidRDefault="009D59BB" w:rsidP="009D59BB">
            <w:pPr>
              <w:rPr>
                <w:sz w:val="24"/>
                <w:szCs w:val="24"/>
                <w:lang w:val="sr-Cyrl-CS"/>
              </w:rPr>
            </w:pPr>
            <w:r>
              <w:rPr>
                <w:sz w:val="24"/>
                <w:szCs w:val="24"/>
                <w:lang w:val="sr-Cyrl-CS"/>
              </w:rPr>
              <w:t>На мастер струковне студије може бити уписано лице са просечном оценом  8 са претходно завршених студија. У случају мањег броја пријављених кандидата на студијски програм може бити уписано и лице са просечном оценом нижом од 8  уз претходно оба</w:t>
            </w:r>
            <w:r>
              <w:rPr>
                <w:sz w:val="24"/>
                <w:szCs w:val="24"/>
                <w:lang/>
              </w:rPr>
              <w:t>в</w:t>
            </w:r>
            <w:r>
              <w:rPr>
                <w:sz w:val="24"/>
                <w:szCs w:val="24"/>
                <w:lang w:val="sr-Cyrl-CS"/>
              </w:rPr>
              <w:t>љен мотивациони интервју у коме ће се нарочито ценити: мотивација да заврши студије, стручна активност, чланство у  удружењима и евентуална признања.</w:t>
            </w:r>
          </w:p>
          <w:p w:rsidR="009D59BB" w:rsidRDefault="009D59BB" w:rsidP="009D59BB">
            <w:pPr>
              <w:rPr>
                <w:sz w:val="24"/>
                <w:szCs w:val="24"/>
                <w:lang w:val="sr-Cyrl-CS"/>
              </w:rPr>
            </w:pPr>
            <w:r>
              <w:rPr>
                <w:sz w:val="24"/>
                <w:szCs w:val="24"/>
                <w:lang w:val="sr-Cyrl-CS"/>
              </w:rPr>
              <w:t xml:space="preserve">Рангирање кандидата  чија је просечна оцена 8 и изнад  8  ће се вршти према дужини студирања и просечној оцени.  </w:t>
            </w:r>
          </w:p>
          <w:p w:rsidR="009D59BB" w:rsidRDefault="009D59BB" w:rsidP="009D59BB">
            <w:pPr>
              <w:rPr>
                <w:sz w:val="24"/>
                <w:szCs w:val="24"/>
                <w:lang/>
              </w:rPr>
            </w:pPr>
            <w:r>
              <w:rPr>
                <w:sz w:val="24"/>
                <w:szCs w:val="24"/>
                <w:lang w:val="sr-Cyrl-CS"/>
              </w:rPr>
              <w:t>За кандидате чија је просечна оцена испод 8 поред напред наведних критеријума узима се у обзир мотивациони интервју који носи 30 %.</w:t>
            </w:r>
          </w:p>
          <w:p w:rsidR="009D59BB" w:rsidRDefault="009D59BB" w:rsidP="009D59BB">
            <w:pPr>
              <w:rPr>
                <w:sz w:val="24"/>
                <w:szCs w:val="24"/>
                <w:lang w:val="sr-Cyrl-CS"/>
              </w:rPr>
            </w:pPr>
            <w:r>
              <w:rPr>
                <w:sz w:val="24"/>
                <w:szCs w:val="24"/>
                <w:lang w:val="sr-Cyrl-CS"/>
              </w:rPr>
              <w:t>Услов за упис на мастер струковне студије је и познавање енглеског језика</w:t>
            </w:r>
          </w:p>
          <w:p w:rsidR="007B3D26" w:rsidRDefault="009D59BB" w:rsidP="009D59BB">
            <w:pPr>
              <w:rPr>
                <w:b/>
                <w:sz w:val="24"/>
                <w:szCs w:val="24"/>
                <w:lang w:val="sr-Cyrl-CS"/>
              </w:rPr>
            </w:pPr>
            <w:r w:rsidRPr="009D59BB">
              <w:rPr>
                <w:b/>
                <w:sz w:val="24"/>
                <w:szCs w:val="24"/>
                <w:lang w:val="sr-Cyrl-CS"/>
              </w:rPr>
              <w:t>Табела 7.</w:t>
            </w:r>
            <w:r w:rsidRPr="009D59BB">
              <w:rPr>
                <w:b/>
                <w:sz w:val="24"/>
                <w:szCs w:val="24"/>
                <w:lang w:val="ru-RU"/>
              </w:rPr>
              <w:t>1</w:t>
            </w:r>
            <w:r w:rsidRPr="009D59BB">
              <w:rPr>
                <w:b/>
                <w:sz w:val="24"/>
                <w:szCs w:val="24"/>
                <w:lang w:val="sr-Cyrl-CS"/>
              </w:rPr>
              <w:t xml:space="preserve"> </w:t>
            </w:r>
            <w:r w:rsidRPr="009D59BB">
              <w:rPr>
                <w:sz w:val="24"/>
                <w:szCs w:val="24"/>
                <w:lang w:val="sr-Cyrl-CS"/>
              </w:rPr>
              <w:t>Преглед броја студената који су уписани на студијски програм по годинама студија у текућој школској години</w:t>
            </w:r>
          </w:p>
          <w:p w:rsidR="007B3D26" w:rsidRDefault="007B3D26">
            <w:pPr>
              <w:rPr>
                <w:sz w:val="24"/>
                <w:szCs w:val="24"/>
              </w:rPr>
            </w:pPr>
          </w:p>
        </w:tc>
      </w:tr>
      <w:tr w:rsidR="007B3D26">
        <w:tc>
          <w:tcPr>
            <w:tcW w:w="9849" w:type="dxa"/>
          </w:tcPr>
          <w:p w:rsidR="007B3D26" w:rsidRDefault="009D59BB">
            <w:pPr>
              <w:rPr>
                <w:b/>
                <w:sz w:val="24"/>
                <w:szCs w:val="24"/>
                <w:lang w:val="sr-Cyrl-CS"/>
              </w:rPr>
            </w:pPr>
            <w:r>
              <w:rPr>
                <w:b/>
                <w:sz w:val="24"/>
                <w:szCs w:val="24"/>
                <w:lang w:val="sr-Cyrl-CS"/>
              </w:rPr>
              <w:t xml:space="preserve">Евиденција: </w:t>
            </w:r>
            <w:r>
              <w:rPr>
                <w:sz w:val="24"/>
                <w:szCs w:val="24"/>
                <w:lang w:val="sr-Cyrl-CS"/>
              </w:rPr>
              <w:t>Конкурс за упис студената</w:t>
            </w:r>
            <w:r>
              <w:rPr>
                <w:b/>
                <w:sz w:val="24"/>
                <w:szCs w:val="24"/>
                <w:lang w:val="sr-Cyrl-CS"/>
              </w:rPr>
              <w:t>-</w:t>
            </w:r>
            <w:r w:rsidRPr="009D59BB">
              <w:rPr>
                <w:b/>
                <w:sz w:val="24"/>
                <w:szCs w:val="24"/>
                <w:lang w:val="sr-Cyrl-CS"/>
              </w:rPr>
              <w:t>Прилог 7.1</w:t>
            </w:r>
            <w:r>
              <w:rPr>
                <w:b/>
                <w:sz w:val="24"/>
                <w:szCs w:val="24"/>
                <w:lang w:val="sr-Cyrl-CS"/>
              </w:rPr>
              <w:t xml:space="preserve">, </w:t>
            </w:r>
            <w:r w:rsidRPr="009D59BB">
              <w:rPr>
                <w:sz w:val="24"/>
                <w:szCs w:val="24"/>
                <w:lang w:val="sr-Cyrl-CS"/>
              </w:rPr>
              <w:t>Решење о именовању комисије за пријем студената</w:t>
            </w:r>
            <w:r w:rsidRPr="009D59BB">
              <w:rPr>
                <w:b/>
                <w:sz w:val="24"/>
                <w:szCs w:val="24"/>
                <w:lang w:val="sr-Cyrl-CS"/>
              </w:rPr>
              <w:t>-Прилог 7.2</w:t>
            </w:r>
            <w:r>
              <w:rPr>
                <w:b/>
                <w:sz w:val="24"/>
                <w:szCs w:val="24"/>
                <w:lang w:val="sr-Cyrl-CS"/>
              </w:rPr>
              <w:t>,-</w:t>
            </w:r>
            <w:r>
              <w:rPr>
                <w:b/>
                <w:sz w:val="24"/>
                <w:szCs w:val="24"/>
                <w:lang w:val="sr-Cyrl-CS"/>
              </w:rPr>
              <w:t xml:space="preserve"> по добијању акредитације </w:t>
            </w:r>
            <w:r>
              <w:rPr>
                <w:sz w:val="24"/>
                <w:szCs w:val="24"/>
                <w:lang w:val="sr-Cyrl-CS"/>
              </w:rPr>
              <w:t>Услови уписа студената (извод из Статута институције, или други документ)-</w:t>
            </w:r>
            <w:r w:rsidRPr="009D59BB">
              <w:rPr>
                <w:b/>
                <w:sz w:val="24"/>
                <w:szCs w:val="24"/>
                <w:lang w:val="sr-Cyrl-CS"/>
              </w:rPr>
              <w:t>Прилог 7.3</w:t>
            </w:r>
          </w:p>
        </w:tc>
      </w:tr>
    </w:tbl>
    <w:p w:rsidR="007B3D26" w:rsidRDefault="007B3D26">
      <w:pPr>
        <w:rPr>
          <w:sz w:val="24"/>
          <w:szCs w:val="24"/>
          <w:lang w:val="sr-Cyrl-CS"/>
        </w:rPr>
      </w:pPr>
    </w:p>
    <w:sectPr w:rsidR="007B3D26" w:rsidSect="007B3D26">
      <w:pgSz w:w="11909" w:h="16834"/>
      <w:pgMar w:top="1138" w:right="1138" w:bottom="1138" w:left="113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proofState w:spelling="clean" w:grammar="clean"/>
  <w:defaultTabStop w:val="720"/>
  <w:noPunctuationKerning/>
  <w:characterSpacingControl w:val="doNotCompress"/>
  <w:compat/>
  <w:rsids>
    <w:rsidRoot w:val="00006D84"/>
    <w:rsid w:val="00006D84"/>
    <w:rsid w:val="000122E9"/>
    <w:rsid w:val="00033DB7"/>
    <w:rsid w:val="000400F9"/>
    <w:rsid w:val="000439FD"/>
    <w:rsid w:val="00057F86"/>
    <w:rsid w:val="000A2D6F"/>
    <w:rsid w:val="000C3FCE"/>
    <w:rsid w:val="000D61D3"/>
    <w:rsid w:val="0013762E"/>
    <w:rsid w:val="001713DF"/>
    <w:rsid w:val="00187530"/>
    <w:rsid w:val="001949E3"/>
    <w:rsid w:val="00196F79"/>
    <w:rsid w:val="001A4B2D"/>
    <w:rsid w:val="001C0A37"/>
    <w:rsid w:val="001C2F27"/>
    <w:rsid w:val="001D47C8"/>
    <w:rsid w:val="001E66ED"/>
    <w:rsid w:val="001E7830"/>
    <w:rsid w:val="001F0596"/>
    <w:rsid w:val="00201A62"/>
    <w:rsid w:val="00223117"/>
    <w:rsid w:val="00225938"/>
    <w:rsid w:val="00245A35"/>
    <w:rsid w:val="00281BFE"/>
    <w:rsid w:val="00283F74"/>
    <w:rsid w:val="00292C23"/>
    <w:rsid w:val="002A73A6"/>
    <w:rsid w:val="002B0F25"/>
    <w:rsid w:val="002B48E7"/>
    <w:rsid w:val="002E055C"/>
    <w:rsid w:val="002E0CF9"/>
    <w:rsid w:val="002E174A"/>
    <w:rsid w:val="002E2183"/>
    <w:rsid w:val="002E7E73"/>
    <w:rsid w:val="002F4834"/>
    <w:rsid w:val="002F5BD6"/>
    <w:rsid w:val="002F7759"/>
    <w:rsid w:val="00306010"/>
    <w:rsid w:val="0031702F"/>
    <w:rsid w:val="003240D2"/>
    <w:rsid w:val="003256A6"/>
    <w:rsid w:val="00344CD0"/>
    <w:rsid w:val="00386318"/>
    <w:rsid w:val="00397BC2"/>
    <w:rsid w:val="003A0EC6"/>
    <w:rsid w:val="003A1D67"/>
    <w:rsid w:val="003A2D73"/>
    <w:rsid w:val="003C3506"/>
    <w:rsid w:val="003D5815"/>
    <w:rsid w:val="003E26D3"/>
    <w:rsid w:val="003E5BEF"/>
    <w:rsid w:val="003F4DAA"/>
    <w:rsid w:val="004002C4"/>
    <w:rsid w:val="00405371"/>
    <w:rsid w:val="0042309C"/>
    <w:rsid w:val="00431EB4"/>
    <w:rsid w:val="0044357B"/>
    <w:rsid w:val="00463021"/>
    <w:rsid w:val="00465759"/>
    <w:rsid w:val="004A2A61"/>
    <w:rsid w:val="004A3D77"/>
    <w:rsid w:val="004A5458"/>
    <w:rsid w:val="004A6CCB"/>
    <w:rsid w:val="004E31A6"/>
    <w:rsid w:val="004F170B"/>
    <w:rsid w:val="00500232"/>
    <w:rsid w:val="0050048E"/>
    <w:rsid w:val="00500E4C"/>
    <w:rsid w:val="00507CC7"/>
    <w:rsid w:val="00512C67"/>
    <w:rsid w:val="00513F11"/>
    <w:rsid w:val="00536EAF"/>
    <w:rsid w:val="0055712B"/>
    <w:rsid w:val="00572540"/>
    <w:rsid w:val="005A0267"/>
    <w:rsid w:val="005A0A93"/>
    <w:rsid w:val="005C25FE"/>
    <w:rsid w:val="005D651B"/>
    <w:rsid w:val="005F522A"/>
    <w:rsid w:val="005F7360"/>
    <w:rsid w:val="00610603"/>
    <w:rsid w:val="0061682E"/>
    <w:rsid w:val="00626B78"/>
    <w:rsid w:val="00643AE0"/>
    <w:rsid w:val="00645019"/>
    <w:rsid w:val="00650726"/>
    <w:rsid w:val="00661B65"/>
    <w:rsid w:val="00671DBE"/>
    <w:rsid w:val="006737A5"/>
    <w:rsid w:val="00677265"/>
    <w:rsid w:val="006775C5"/>
    <w:rsid w:val="00680706"/>
    <w:rsid w:val="0068165B"/>
    <w:rsid w:val="0069170B"/>
    <w:rsid w:val="006932AD"/>
    <w:rsid w:val="006C2252"/>
    <w:rsid w:val="006C2EE6"/>
    <w:rsid w:val="007159CE"/>
    <w:rsid w:val="00717B0C"/>
    <w:rsid w:val="007364BB"/>
    <w:rsid w:val="00747FE7"/>
    <w:rsid w:val="0076113B"/>
    <w:rsid w:val="00766114"/>
    <w:rsid w:val="00786B79"/>
    <w:rsid w:val="00791A3A"/>
    <w:rsid w:val="00792310"/>
    <w:rsid w:val="00793E0E"/>
    <w:rsid w:val="007A59D4"/>
    <w:rsid w:val="007B1D6F"/>
    <w:rsid w:val="007B3D26"/>
    <w:rsid w:val="007B3ED8"/>
    <w:rsid w:val="007B5157"/>
    <w:rsid w:val="007C1A1F"/>
    <w:rsid w:val="007C2235"/>
    <w:rsid w:val="008072D0"/>
    <w:rsid w:val="00810E57"/>
    <w:rsid w:val="00814DB5"/>
    <w:rsid w:val="00835301"/>
    <w:rsid w:val="00835B45"/>
    <w:rsid w:val="00850A9C"/>
    <w:rsid w:val="00854671"/>
    <w:rsid w:val="00872FDA"/>
    <w:rsid w:val="008764B5"/>
    <w:rsid w:val="008838F9"/>
    <w:rsid w:val="008861F1"/>
    <w:rsid w:val="008929E1"/>
    <w:rsid w:val="008943DC"/>
    <w:rsid w:val="008B40F0"/>
    <w:rsid w:val="008D32E5"/>
    <w:rsid w:val="008D5093"/>
    <w:rsid w:val="008F0B44"/>
    <w:rsid w:val="008F4A48"/>
    <w:rsid w:val="008F4B2B"/>
    <w:rsid w:val="008F6181"/>
    <w:rsid w:val="00956E28"/>
    <w:rsid w:val="0096421A"/>
    <w:rsid w:val="009675FE"/>
    <w:rsid w:val="009738E7"/>
    <w:rsid w:val="0097643E"/>
    <w:rsid w:val="00982291"/>
    <w:rsid w:val="009833A4"/>
    <w:rsid w:val="00987F17"/>
    <w:rsid w:val="009A03F8"/>
    <w:rsid w:val="009A273D"/>
    <w:rsid w:val="009D2CD9"/>
    <w:rsid w:val="009D59BB"/>
    <w:rsid w:val="009F3838"/>
    <w:rsid w:val="009F51A5"/>
    <w:rsid w:val="009F6044"/>
    <w:rsid w:val="00A12BB7"/>
    <w:rsid w:val="00A14E58"/>
    <w:rsid w:val="00A15AF7"/>
    <w:rsid w:val="00A2125E"/>
    <w:rsid w:val="00A21E0D"/>
    <w:rsid w:val="00A250B2"/>
    <w:rsid w:val="00A31107"/>
    <w:rsid w:val="00A36B3B"/>
    <w:rsid w:val="00A77BF1"/>
    <w:rsid w:val="00AC3868"/>
    <w:rsid w:val="00AD15DD"/>
    <w:rsid w:val="00AD4CA9"/>
    <w:rsid w:val="00AD5CC2"/>
    <w:rsid w:val="00AE117B"/>
    <w:rsid w:val="00AF2019"/>
    <w:rsid w:val="00AF3801"/>
    <w:rsid w:val="00B115EC"/>
    <w:rsid w:val="00B118F3"/>
    <w:rsid w:val="00B2036C"/>
    <w:rsid w:val="00B25080"/>
    <w:rsid w:val="00B3307C"/>
    <w:rsid w:val="00B45180"/>
    <w:rsid w:val="00B63818"/>
    <w:rsid w:val="00B644C7"/>
    <w:rsid w:val="00B67E54"/>
    <w:rsid w:val="00B702BD"/>
    <w:rsid w:val="00B843B4"/>
    <w:rsid w:val="00B9441A"/>
    <w:rsid w:val="00B966E6"/>
    <w:rsid w:val="00BB0ECE"/>
    <w:rsid w:val="00BB0F82"/>
    <w:rsid w:val="00BB38B4"/>
    <w:rsid w:val="00BC256D"/>
    <w:rsid w:val="00BC62F6"/>
    <w:rsid w:val="00BD7E1B"/>
    <w:rsid w:val="00BF4034"/>
    <w:rsid w:val="00C00555"/>
    <w:rsid w:val="00C23674"/>
    <w:rsid w:val="00C25892"/>
    <w:rsid w:val="00C47528"/>
    <w:rsid w:val="00C6471E"/>
    <w:rsid w:val="00C65F26"/>
    <w:rsid w:val="00C819B7"/>
    <w:rsid w:val="00C82670"/>
    <w:rsid w:val="00C83837"/>
    <w:rsid w:val="00C85D44"/>
    <w:rsid w:val="00C9339C"/>
    <w:rsid w:val="00CB714D"/>
    <w:rsid w:val="00CB7555"/>
    <w:rsid w:val="00CD1FB7"/>
    <w:rsid w:val="00CD4541"/>
    <w:rsid w:val="00D320FB"/>
    <w:rsid w:val="00D3644D"/>
    <w:rsid w:val="00D45400"/>
    <w:rsid w:val="00D455CF"/>
    <w:rsid w:val="00D925E5"/>
    <w:rsid w:val="00DB7046"/>
    <w:rsid w:val="00DD77D2"/>
    <w:rsid w:val="00DD7F72"/>
    <w:rsid w:val="00DE0E82"/>
    <w:rsid w:val="00DE1F20"/>
    <w:rsid w:val="00DE20F0"/>
    <w:rsid w:val="00DF2F37"/>
    <w:rsid w:val="00DF33F9"/>
    <w:rsid w:val="00DF46C9"/>
    <w:rsid w:val="00E05110"/>
    <w:rsid w:val="00E06B8D"/>
    <w:rsid w:val="00E2352D"/>
    <w:rsid w:val="00E44E5A"/>
    <w:rsid w:val="00E51CA0"/>
    <w:rsid w:val="00E54ED8"/>
    <w:rsid w:val="00E8107F"/>
    <w:rsid w:val="00E81A8C"/>
    <w:rsid w:val="00E822D1"/>
    <w:rsid w:val="00E83963"/>
    <w:rsid w:val="00E92AF9"/>
    <w:rsid w:val="00E945B8"/>
    <w:rsid w:val="00EA1FAD"/>
    <w:rsid w:val="00EA6DE5"/>
    <w:rsid w:val="00EC008F"/>
    <w:rsid w:val="00F27F32"/>
    <w:rsid w:val="00F31D76"/>
    <w:rsid w:val="00F36D5C"/>
    <w:rsid w:val="00F50C26"/>
    <w:rsid w:val="00F56FA3"/>
    <w:rsid w:val="00F60EC5"/>
    <w:rsid w:val="00F73489"/>
    <w:rsid w:val="00F73A9E"/>
    <w:rsid w:val="00F763C1"/>
    <w:rsid w:val="00F86169"/>
    <w:rsid w:val="00F943A3"/>
    <w:rsid w:val="00FA2BE9"/>
    <w:rsid w:val="00FA6736"/>
    <w:rsid w:val="00FC1DFD"/>
    <w:rsid w:val="00FF3AF1"/>
    <w:rsid w:val="00FF751E"/>
    <w:rsid w:val="00FF7B7E"/>
    <w:rsid w:val="4129240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B3D26"/>
    <w:pPr>
      <w:widowControl w:val="0"/>
      <w:autoSpaceDE w:val="0"/>
      <w:autoSpaceDN w:val="0"/>
      <w:adjustRightInd w:val="0"/>
    </w:pPr>
    <w:rPr>
      <w:lang w:val="sr-Latn-CS" w:eastAsia="sr-Latn-CS"/>
    </w:rPr>
  </w:style>
  <w:style w:type="paragraph" w:styleId="Heading1">
    <w:name w:val="heading 1"/>
    <w:basedOn w:val="Normal"/>
    <w:next w:val="Normal"/>
    <w:qFormat/>
    <w:rsid w:val="007B3D26"/>
    <w:pPr>
      <w:keepNext/>
      <w:widowControl/>
      <w:autoSpaceDE/>
      <w:autoSpaceDN/>
      <w:adjustRightInd/>
      <w:outlineLvl w:val="0"/>
    </w:pPr>
    <w:rPr>
      <w:b/>
      <w:bCs/>
      <w:sz w:val="24"/>
      <w:szCs w:val="24"/>
      <w:lang w:eastAsia="en-US"/>
    </w:rPr>
  </w:style>
  <w:style w:type="paragraph" w:styleId="Heading2">
    <w:name w:val="heading 2"/>
    <w:basedOn w:val="Normal"/>
    <w:next w:val="Normal"/>
    <w:qFormat/>
    <w:rsid w:val="007B3D26"/>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7B3D26"/>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7B3D26"/>
    <w:rPr>
      <w:rFonts w:ascii="Tahoma" w:hAnsi="Tahoma" w:cs="Tahoma"/>
      <w:sz w:val="16"/>
      <w:szCs w:val="16"/>
    </w:rPr>
  </w:style>
  <w:style w:type="paragraph" w:styleId="BodyText">
    <w:name w:val="Body Text"/>
    <w:basedOn w:val="Normal"/>
    <w:rsid w:val="007B3D26"/>
    <w:rPr>
      <w:sz w:val="24"/>
      <w:szCs w:val="24"/>
    </w:rPr>
  </w:style>
  <w:style w:type="paragraph" w:styleId="CommentText">
    <w:name w:val="annotation text"/>
    <w:basedOn w:val="Normal"/>
    <w:semiHidden/>
    <w:rsid w:val="007B3D26"/>
  </w:style>
  <w:style w:type="paragraph" w:styleId="Footer">
    <w:name w:val="footer"/>
    <w:basedOn w:val="Normal"/>
    <w:rsid w:val="007B3D26"/>
    <w:pPr>
      <w:tabs>
        <w:tab w:val="center" w:pos="4703"/>
        <w:tab w:val="right" w:pos="9406"/>
      </w:tabs>
    </w:pPr>
  </w:style>
  <w:style w:type="character" w:styleId="FollowedHyperlink">
    <w:name w:val="FollowedHyperlink"/>
    <w:basedOn w:val="DefaultParagraphFont"/>
    <w:rsid w:val="007B3D26"/>
    <w:rPr>
      <w:color w:val="800080"/>
      <w:u w:val="single"/>
    </w:rPr>
  </w:style>
  <w:style w:type="character" w:styleId="Hyperlink">
    <w:name w:val="Hyperlink"/>
    <w:basedOn w:val="DefaultParagraphFont"/>
    <w:rsid w:val="007B3D26"/>
    <w:rPr>
      <w:color w:val="0000FF"/>
      <w:u w:val="single"/>
    </w:rPr>
  </w:style>
  <w:style w:type="character" w:styleId="PageNumber">
    <w:name w:val="page number"/>
    <w:basedOn w:val="DefaultParagraphFont"/>
    <w:rsid w:val="007B3D26"/>
  </w:style>
  <w:style w:type="table" w:styleId="TableGrid">
    <w:name w:val="Table Grid"/>
    <w:basedOn w:val="TableNormal"/>
    <w:rsid w:val="007B3D2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
    <w:name w:val="Zchn Zchn"/>
    <w:basedOn w:val="Normal"/>
    <w:rsid w:val="007B3D26"/>
    <w:pPr>
      <w:widowControl/>
      <w:autoSpaceDE/>
      <w:autoSpaceDN/>
      <w:adjustRightInd/>
      <w:spacing w:after="160"/>
      <w:jc w:val="both"/>
    </w:pPr>
    <w:rPr>
      <w:rFonts w:ascii="Arial" w:hAnsi="Arial" w:cs="Arial"/>
      <w:lang w:val="de-CH" w:eastAsia="de-CH"/>
    </w:rPr>
  </w:style>
  <w:style w:type="paragraph" w:customStyle="1" w:styleId="ZchnZchn1">
    <w:name w:val="Zchn Zchn1"/>
    <w:basedOn w:val="Normal"/>
    <w:rsid w:val="007B3D26"/>
    <w:pPr>
      <w:widowControl/>
      <w:autoSpaceDE/>
      <w:autoSpaceDN/>
      <w:adjustRightInd/>
      <w:spacing w:after="160"/>
      <w:jc w:val="both"/>
    </w:pPr>
    <w:rPr>
      <w:rFonts w:ascii="Arial" w:hAnsi="Arial" w:cs="Arial"/>
      <w:lang w:val="de-CH" w:eastAsia="de-CH"/>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TURABIAN.XSL" StyleName="Turabian Six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0A35CC3-2FFC-4FF5-AC7D-DEBA1F96C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334</Words>
  <Characters>1909</Characters>
  <Application>Microsoft Office Word</Application>
  <DocSecurity>0</DocSecurity>
  <Lines>15</Lines>
  <Paragraphs>4</Paragraphs>
  <ScaleCrop>false</ScaleCrop>
  <Company>Microsoft</Company>
  <LinksUpToDate>false</LinksUpToDate>
  <CharactersWithSpaces>2239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ИЗВЕШТАЈ О САМОВРЕДНОВАЊУ СТУДИЈСКИХ ПРОГРАМА ПРВОГ И ДРУГОГ СТЕПЕНА</dc:title>
  <dc:creator>korisnik</dc:creator>
  <cp:lastModifiedBy>Dusica</cp:lastModifiedBy>
  <cp:revision>11</cp:revision>
  <dcterms:created xsi:type="dcterms:W3CDTF">2019-12-17T09:36:00Z</dcterms:created>
  <dcterms:modified xsi:type="dcterms:W3CDTF">2020-06-12T09:44:00Z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1033-10.2.0.7549</vt:lpwstr>
  </property>
</Properties>
</file>